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附件</w:t>
      </w:r>
    </w:p>
    <w:p>
      <w:pPr>
        <w:pStyle w:val="style0"/>
        <w:adjustRightInd w:val="false"/>
        <w:snapToGrid w:val="false"/>
        <w:spacing w:lineRule="exact" w:line="56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项目征集表</w:t>
      </w:r>
    </w:p>
    <w:p>
      <w:pPr>
        <w:pStyle w:val="style0"/>
        <w:adjustRightInd w:val="false"/>
        <w:snapToGrid w:val="false"/>
        <w:spacing w:lineRule="exact" w:line="300"/>
        <w:jc w:val="center"/>
        <w:rPr>
          <w:rFonts w:eastAsia="方正小标宋简体"/>
          <w:sz w:val="44"/>
          <w:szCs w:val="44"/>
        </w:rPr>
      </w:pPr>
    </w:p>
    <w:p>
      <w:pPr>
        <w:pStyle w:val="style0"/>
        <w:spacing w:lineRule="exact" w:line="560"/>
        <w:ind w:firstLine="2520" w:firstLineChars="9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>填表日期：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tbl>
      <w:tblPr>
        <w:tblW w:w="873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68"/>
        <w:gridCol w:w="157"/>
        <w:gridCol w:w="1417"/>
        <w:gridCol w:w="1057"/>
        <w:gridCol w:w="2094"/>
      </w:tblGrid>
      <w:tr>
        <w:trPr>
          <w:cantSplit/>
          <w:trHeight w:val="582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企业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团队</w:t>
            </w:r>
            <w:r>
              <w:rPr>
                <w:rFonts w:eastAsia="仿宋_GB2312"/>
              </w:rPr>
              <w:t>名称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项目类型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</w:p>
        </w:tc>
      </w:tr>
      <w:tr>
        <w:tblPrEx/>
        <w:trPr>
          <w:cantSplit/>
          <w:trHeight w:val="547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职位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>
                <w:rFonts w:eastAsia="仿宋_GB2312"/>
              </w:rPr>
            </w:pPr>
          </w:p>
        </w:tc>
      </w:tr>
      <w:tr>
        <w:tblPrEx/>
        <w:trPr>
          <w:cantSplit/>
          <w:trHeight w:val="547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联系人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职位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>
                <w:rFonts w:eastAsia="仿宋_GB2312"/>
              </w:rPr>
            </w:pPr>
          </w:p>
        </w:tc>
      </w:tr>
      <w:tr>
        <w:tblPrEx/>
        <w:trPr>
          <w:cantSplit/>
          <w:trHeight w:val="547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联系人手机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联系人邮箱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>
                <w:rFonts w:eastAsia="仿宋_GB2312"/>
              </w:rPr>
            </w:pPr>
          </w:p>
        </w:tc>
      </w:tr>
      <w:tr>
        <w:tblPrEx/>
        <w:trPr>
          <w:cantSplit/>
          <w:trHeight w:val="960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580"/>
              <w:rPr>
                <w:rFonts w:eastAsia="仿宋_GB2312"/>
              </w:rPr>
            </w:pPr>
            <w:r>
              <w:rPr>
                <w:rFonts w:eastAsia="仿宋_GB2312" w:hint="eastAsia"/>
                <w:color w:val="000000"/>
              </w:rPr>
              <w:t>企业主要指标或成果亮点摘要</w:t>
            </w:r>
          </w:p>
        </w:tc>
        <w:tc>
          <w:tcPr>
            <w:tcW w:w="6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>
                <w:rFonts w:eastAsia="仿宋_GB2312"/>
                <w:color w:val="000000"/>
              </w:rPr>
            </w:pPr>
          </w:p>
        </w:tc>
      </w:tr>
      <w:tr>
        <w:tblPrEx/>
        <w:trPr>
          <w:cantSplit/>
          <w:trHeight w:val="2318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企业或团队的核心成员介绍</w:t>
            </w:r>
          </w:p>
        </w:tc>
        <w:tc>
          <w:tcPr>
            <w:tcW w:w="6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>
                <w:rFonts w:eastAsia="仿宋_GB2312"/>
              </w:rPr>
            </w:pPr>
          </w:p>
          <w:p>
            <w:pPr>
              <w:pStyle w:val="style0"/>
              <w:rPr>
                <w:rFonts w:eastAsia="仿宋_GB2312"/>
              </w:rPr>
            </w:pPr>
          </w:p>
          <w:p>
            <w:pPr>
              <w:pStyle w:val="style0"/>
              <w:rPr>
                <w:rFonts w:eastAsia="仿宋_GB2312"/>
              </w:rPr>
            </w:pPr>
          </w:p>
          <w:p>
            <w:pPr>
              <w:pStyle w:val="style0"/>
              <w:rPr>
                <w:rFonts w:eastAsia="仿宋_GB2312"/>
              </w:rPr>
            </w:pPr>
          </w:p>
          <w:p>
            <w:pPr>
              <w:pStyle w:val="style0"/>
              <w:rPr>
                <w:rFonts w:eastAsia="仿宋_GB2312"/>
              </w:rPr>
            </w:pPr>
          </w:p>
          <w:p>
            <w:pPr>
              <w:pStyle w:val="style0"/>
              <w:rPr>
                <w:rFonts w:eastAsia="仿宋_GB2312"/>
              </w:rPr>
            </w:pPr>
          </w:p>
          <w:p>
            <w:pPr>
              <w:pStyle w:val="style0"/>
              <w:rPr>
                <w:rFonts w:eastAsia="仿宋_GB2312"/>
              </w:rPr>
            </w:pPr>
          </w:p>
          <w:p>
            <w:pPr>
              <w:pStyle w:val="style0"/>
              <w:tabs>
                <w:tab w:val="left" w:leader="none" w:pos="623"/>
              </w:tabs>
              <w:jc w:val="left"/>
              <w:rPr/>
            </w:pPr>
            <w:r>
              <w:rPr>
                <w:rFonts w:eastAsia="仿宋_GB2312" w:hint="eastAsia"/>
              </w:rPr>
              <w:tab/>
            </w:r>
          </w:p>
        </w:tc>
      </w:tr>
      <w:tr>
        <w:tblPrEx/>
        <w:trPr>
          <w:cantSplit/>
          <w:trHeight w:val="547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产品或</w:t>
            </w:r>
            <w:r>
              <w:rPr>
                <w:rFonts w:eastAsia="仿宋_GB2312"/>
              </w:rPr>
              <w:t>创新</w:t>
            </w:r>
            <w:r>
              <w:rPr>
                <w:rFonts w:eastAsia="仿宋_GB2312" w:hint="eastAsia"/>
              </w:rPr>
              <w:t>成果介绍</w:t>
            </w:r>
          </w:p>
        </w:tc>
        <w:tc>
          <w:tcPr>
            <w:tcW w:w="6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360"/>
              <w:rPr>
                <w:rFonts w:eastAsia="仿宋_GB2312"/>
              </w:rPr>
            </w:pPr>
          </w:p>
        </w:tc>
      </w:tr>
      <w:tr>
        <w:tblPrEx/>
        <w:trPr>
          <w:cantSplit/>
          <w:trHeight w:val="547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市场或潜在市场分析</w:t>
            </w:r>
          </w:p>
        </w:tc>
        <w:tc>
          <w:tcPr>
            <w:tcW w:w="6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360"/>
              <w:rPr>
                <w:rFonts w:eastAsia="仿宋_GB2312"/>
              </w:rPr>
            </w:pPr>
          </w:p>
        </w:tc>
      </w:tr>
      <w:tr>
        <w:tblPrEx/>
        <w:trPr>
          <w:cantSplit/>
          <w:trHeight w:val="547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知识产权情况</w:t>
            </w:r>
          </w:p>
        </w:tc>
        <w:tc>
          <w:tcPr>
            <w:tcW w:w="6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360"/>
              <w:rPr>
                <w:rFonts w:eastAsia="仿宋_GB2312"/>
              </w:rPr>
            </w:pPr>
          </w:p>
        </w:tc>
      </w:tr>
      <w:tr>
        <w:tblPrEx/>
        <w:trPr>
          <w:cantSplit/>
          <w:trHeight w:val="2260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是否有在大湾区产业化的计划和资金需求情况</w:t>
            </w:r>
          </w:p>
        </w:tc>
        <w:tc>
          <w:tcPr>
            <w:tcW w:w="6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eastAsia="仿宋_GB2312"/>
              </w:rPr>
            </w:pPr>
          </w:p>
        </w:tc>
      </w:tr>
      <w:tr>
        <w:tblPrEx/>
        <w:trPr>
          <w:cantSplit/>
          <w:trHeight w:val="1470" w:hRule="atLeast"/>
          <w:jc w:val="center"/>
        </w:trPr>
        <w:tc>
          <w:tcPr>
            <w:tcW w:w="8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uto" w:line="480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</w:t>
            </w:r>
            <w:r>
              <w:rPr>
                <w:rFonts w:eastAsia="仿宋_GB2312" w:hint="eastAsia"/>
              </w:rPr>
              <w:t>企业或团队</w:t>
            </w:r>
            <w:r>
              <w:rPr>
                <w:rFonts w:eastAsia="仿宋_GB2312" w:hint="eastAsia"/>
              </w:rPr>
              <w:t>郑重承诺，本材料所填内容真实，且不涉及任何专利侵权。</w:t>
            </w:r>
          </w:p>
          <w:p>
            <w:pPr>
              <w:pStyle w:val="style0"/>
              <w:spacing w:lineRule="auto" w:line="480"/>
              <w:ind w:firstLine="420" w:firstLineChars="200"/>
              <w:jc w:val="left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</w:rPr>
              <w:t>负责人或联系人签字：</w:t>
            </w:r>
            <w:r>
              <w:rPr>
                <w:rFonts w:eastAsia="仿宋_GB2312" w:hint="eastAsia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  <w:u w:val="single"/>
              </w:rPr>
              <w:t xml:space="preserve">    </w:t>
            </w:r>
            <w:r>
              <w:rPr>
                <w:rFonts w:eastAsia="仿宋_GB2312"/>
                <w:u w:val="single"/>
              </w:rPr>
              <w:t xml:space="preserve">  </w:t>
            </w:r>
          </w:p>
        </w:tc>
      </w:tr>
      <w:tr>
        <w:tblPrEx/>
        <w:trPr>
          <w:cantSplit/>
          <w:trHeight w:val="679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推荐单位</w:t>
            </w:r>
            <w:r>
              <w:rPr>
                <w:rFonts w:eastAsia="仿宋_GB2312" w:hint="eastAsia"/>
              </w:rPr>
              <w:t>（人）</w:t>
            </w:r>
          </w:p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【选填】</w:t>
            </w:r>
          </w:p>
        </w:tc>
        <w:tc>
          <w:tcPr>
            <w:tcW w:w="6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eastAsia="仿宋_GB2312"/>
                <w:color w:val="000000"/>
              </w:rPr>
            </w:pPr>
          </w:p>
        </w:tc>
      </w:tr>
      <w:tr>
        <w:tblPrEx/>
        <w:trPr>
          <w:cantSplit/>
          <w:trHeight w:val="459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推荐单位联系人</w:t>
            </w:r>
          </w:p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【选填】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5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</w:t>
            </w:r>
          </w:p>
          <w:p>
            <w:pPr>
              <w:pStyle w:val="style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</w:rPr>
              <w:t>【选填】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spacing w:lineRule="exact" w:line="580"/>
              <w:rPr>
                <w:rFonts w:eastAsia="仿宋_GB2312"/>
                <w:color w:val="000000"/>
              </w:rPr>
            </w:pPr>
          </w:p>
        </w:tc>
      </w:tr>
      <w:tr>
        <w:tblPrEx/>
        <w:trPr>
          <w:cantSplit/>
          <w:trHeight w:val="1313" w:hRule="atLeast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推荐意见</w:t>
            </w:r>
          </w:p>
          <w:p>
            <w:pPr>
              <w:pStyle w:val="style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【选填】</w:t>
            </w:r>
          </w:p>
        </w:tc>
        <w:tc>
          <w:tcPr>
            <w:tcW w:w="6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580"/>
              <w:rPr>
                <w:rFonts w:eastAsia="仿宋_GB2312"/>
                <w:color w:val="000000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附注：</w:t>
      </w:r>
    </w:p>
    <w:p>
      <w:pPr>
        <w:pStyle w:val="style0"/>
        <w:rPr/>
      </w:pPr>
      <w:r>
        <w:rPr>
          <w:rFonts w:hint="eastAsia"/>
        </w:rPr>
        <w:t>报名截止时间为：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default"/>
          <w:lang w:val="en-US"/>
        </w:rPr>
        <w:t>11</w:t>
      </w:r>
      <w:r>
        <w:rPr>
          <w:rFonts w:hint="eastAsia"/>
        </w:rPr>
        <w:t>月</w:t>
      </w:r>
      <w:r>
        <w:rPr>
          <w:rFonts w:hint="default"/>
          <w:lang w:val="en-US"/>
        </w:rPr>
        <w:t>5</w:t>
      </w:r>
      <w:r>
        <w:rPr>
          <w:rFonts w:hint="eastAsia"/>
        </w:rPr>
        <w:t>日。</w:t>
      </w:r>
    </w:p>
    <w:p>
      <w:pPr>
        <w:pStyle w:val="style0"/>
        <w:rPr/>
      </w:pPr>
      <w:r>
        <w:rPr>
          <w:rFonts w:hint="eastAsia"/>
        </w:rPr>
        <w:t>请将</w:t>
      </w:r>
      <w:r>
        <w:rPr>
          <w:rFonts w:hint="eastAsia"/>
        </w:rPr>
        <w:t>扫描件和</w:t>
      </w:r>
      <w:r>
        <w:rPr>
          <w:rFonts w:hint="eastAsia"/>
        </w:rPr>
        <w:t>电子版在截止日期前发送到</w:t>
      </w:r>
      <w:r>
        <w:rPr>
          <w:rFonts w:hint="eastAsia"/>
        </w:rPr>
        <w:t>zfxie@icost.</w:t>
      </w:r>
      <w:r>
        <w:t>ac.cn</w:t>
      </w:r>
      <w:r>
        <w:rPr>
          <w:rFonts w:hint="eastAsia"/>
        </w:rPr>
        <w:t>。</w:t>
      </w: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rFonts w:hint="eastAsia"/>
      </w:rPr>
      <w:t>中国海洋材料产业技术创新战略联盟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Words>247</Words>
  <Pages>2</Pages>
  <Characters>267</Characters>
  <Application>WPS Office</Application>
  <DocSecurity>0</DocSecurity>
  <Paragraphs>73</Paragraphs>
  <ScaleCrop>false</ScaleCrop>
  <Company>省经济和信息化委员会</Company>
  <LinksUpToDate>false</LinksUpToDate>
  <CharactersWithSpaces>307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2021-10-10T13:27:00Z</dcterms:created>
  <dc:creator>杨楠</dc:creator>
  <lastModifiedBy>BMH-AN20</lastModifiedBy>
  <dcterms:modified xsi:type="dcterms:W3CDTF">2021-10-26T02:51:55Z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E74C7393BFB648D08D82B8FFDD87FFCF</vt:lpwstr>
  </property>
</Properties>
</file>